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8856" w:type="dxa"/>
        <w:tblLayout w:type="fixed"/>
        <w:tblLook w:val="04A0" w:firstRow="1" w:lastRow="0" w:firstColumn="1" w:lastColumn="0" w:noHBand="0" w:noVBand="1"/>
      </w:tblPr>
      <w:tblGrid>
        <w:gridCol w:w="2448"/>
        <w:gridCol w:w="6408"/>
      </w:tblGrid>
      <w:tr w:rsidR="007E02E9" w14:paraId="4B0861D4" w14:textId="77777777" w:rsidTr="004113CE">
        <w:tc>
          <w:tcPr>
            <w:tcW w:w="2448" w:type="dxa"/>
          </w:tcPr>
          <w:p w14:paraId="33C264BB" w14:textId="1B9DE60C" w:rsidR="007E02E9" w:rsidRPr="00997ACB" w:rsidRDefault="007E02E9" w:rsidP="00DB311E">
            <w:pPr>
              <w:tabs>
                <w:tab w:val="left" w:pos="270"/>
                <w:tab w:val="left" w:pos="3600"/>
              </w:tabs>
              <w:contextualSpacing/>
              <w:rPr>
                <w:rFonts w:asciiTheme="majorHAnsi" w:hAnsiTheme="majorHAnsi"/>
              </w:rPr>
            </w:pPr>
            <w:r w:rsidRPr="00997ACB">
              <w:rPr>
                <w:rFonts w:asciiTheme="majorHAnsi" w:hAnsiTheme="majorHAnsi"/>
              </w:rPr>
              <w:t>MUSIC:</w:t>
            </w:r>
          </w:p>
        </w:tc>
        <w:tc>
          <w:tcPr>
            <w:tcW w:w="6408" w:type="dxa"/>
          </w:tcPr>
          <w:p w14:paraId="439F22D7" w14:textId="25FC53AD" w:rsidR="007E02E9" w:rsidRPr="00997ACB" w:rsidRDefault="007E02E9" w:rsidP="007E02E9">
            <w:pPr>
              <w:contextualSpacing/>
              <w:rPr>
                <w:rFonts w:asciiTheme="majorHAnsi" w:hAnsiTheme="majorHAnsi"/>
              </w:rPr>
            </w:pPr>
            <w:r w:rsidRPr="00997ACB">
              <w:rPr>
                <w:rFonts w:asciiTheme="majorHAnsi" w:hAnsiTheme="majorHAnsi"/>
              </w:rPr>
              <w:t>(folky, piano, contemplative)</w:t>
            </w:r>
          </w:p>
        </w:tc>
      </w:tr>
      <w:tr w:rsidR="00DB311E" w14:paraId="48EF8F76" w14:textId="77777777" w:rsidTr="004113CE">
        <w:tc>
          <w:tcPr>
            <w:tcW w:w="2448" w:type="dxa"/>
          </w:tcPr>
          <w:p w14:paraId="7763EFCC" w14:textId="1EBA62EA" w:rsidR="00DB311E" w:rsidRPr="00997ACB" w:rsidRDefault="0038427F" w:rsidP="00997ACB">
            <w:pPr>
              <w:tabs>
                <w:tab w:val="left" w:pos="270"/>
                <w:tab w:val="left" w:pos="3600"/>
              </w:tabs>
              <w:contextualSpacing/>
              <w:rPr>
                <w:rFonts w:asciiTheme="majorHAnsi" w:hAnsiTheme="majorHAnsi"/>
              </w:rPr>
            </w:pPr>
            <w:r w:rsidRPr="00997ACB">
              <w:rPr>
                <w:rFonts w:asciiTheme="majorHAnsi" w:hAnsiTheme="majorHAnsi"/>
              </w:rPr>
              <w:t>STEVE PAGITT:</w:t>
            </w:r>
          </w:p>
        </w:tc>
        <w:tc>
          <w:tcPr>
            <w:tcW w:w="6408" w:type="dxa"/>
          </w:tcPr>
          <w:p w14:paraId="4FF36ED4" w14:textId="56AC708F" w:rsidR="007E02E9" w:rsidRPr="00997ACB" w:rsidRDefault="00DB311E" w:rsidP="00DB311E">
            <w:pPr>
              <w:contextualSpacing/>
              <w:rPr>
                <w:rFonts w:asciiTheme="majorHAnsi" w:hAnsiTheme="majorHAnsi"/>
              </w:rPr>
            </w:pPr>
            <w:r w:rsidRPr="00997ACB">
              <w:rPr>
                <w:rFonts w:asciiTheme="majorHAnsi" w:hAnsiTheme="majorHAnsi"/>
              </w:rPr>
              <w:t xml:space="preserve">I used to have a shirt </w:t>
            </w:r>
            <w:r w:rsidRPr="00997ACB">
              <w:rPr>
                <w:rFonts w:asciiTheme="majorHAnsi" w:hAnsiTheme="majorHAnsi"/>
              </w:rPr>
              <w:t xml:space="preserve">I would wear </w:t>
            </w:r>
            <w:r w:rsidRPr="00997ACB">
              <w:rPr>
                <w:rFonts w:asciiTheme="majorHAnsi" w:hAnsiTheme="majorHAnsi"/>
              </w:rPr>
              <w:t>that said, “Oil Field Trash and Proud of It” and stuff like that. But I saw</w:t>
            </w:r>
            <w:r w:rsidRPr="00997ACB">
              <w:rPr>
                <w:rFonts w:asciiTheme="majorHAnsi" w:hAnsiTheme="majorHAnsi"/>
              </w:rPr>
              <w:t>, I believe, a bumper sticker one time it</w:t>
            </w:r>
            <w:r w:rsidRPr="00997ACB">
              <w:rPr>
                <w:rFonts w:asciiTheme="majorHAnsi" w:hAnsiTheme="majorHAnsi"/>
              </w:rPr>
              <w:t xml:space="preserve"> said, </w:t>
            </w:r>
            <w:r w:rsidRPr="00997ACB">
              <w:rPr>
                <w:rFonts w:asciiTheme="majorHAnsi" w:hAnsiTheme="majorHAnsi"/>
              </w:rPr>
              <w:t xml:space="preserve">“Please don’t tell my Mama that </w:t>
            </w:r>
            <w:r w:rsidRPr="00997ACB">
              <w:rPr>
                <w:rFonts w:asciiTheme="majorHAnsi" w:hAnsiTheme="majorHAnsi"/>
              </w:rPr>
              <w:t>I work in the oil field. She thinks I play piano in a whorehouse.”</w:t>
            </w:r>
            <w:r w:rsidRPr="00997ACB">
              <w:rPr>
                <w:rFonts w:asciiTheme="majorHAnsi" w:hAnsiTheme="majorHAnsi"/>
              </w:rPr>
              <w:t xml:space="preserve"> And so, that was just kind of the attitude.</w:t>
            </w:r>
          </w:p>
        </w:tc>
      </w:tr>
      <w:tr w:rsidR="00DB311E" w14:paraId="44745FEC" w14:textId="77777777" w:rsidTr="004113CE">
        <w:tc>
          <w:tcPr>
            <w:tcW w:w="2448" w:type="dxa"/>
          </w:tcPr>
          <w:p w14:paraId="4D6D53B2" w14:textId="35F3A2AB" w:rsidR="00DB311E" w:rsidRPr="00997ACB" w:rsidRDefault="0038427F" w:rsidP="00DB311E">
            <w:pPr>
              <w:tabs>
                <w:tab w:val="left" w:pos="270"/>
                <w:tab w:val="left" w:pos="3600"/>
              </w:tabs>
              <w:contextualSpacing/>
              <w:rPr>
                <w:rFonts w:asciiTheme="majorHAnsi" w:hAnsiTheme="majorHAnsi"/>
              </w:rPr>
            </w:pPr>
            <w:bookmarkStart w:id="0" w:name="_GoBack"/>
            <w:r w:rsidRPr="00997ACB">
              <w:rPr>
                <w:rFonts w:asciiTheme="majorHAnsi" w:hAnsiTheme="majorHAnsi"/>
              </w:rPr>
              <w:t>E</w:t>
            </w:r>
            <w:bookmarkEnd w:id="0"/>
            <w:r w:rsidRPr="00997ACB">
              <w:rPr>
                <w:rFonts w:asciiTheme="majorHAnsi" w:hAnsiTheme="majorHAnsi"/>
              </w:rPr>
              <w:t>VAN PAGITT</w:t>
            </w:r>
          </w:p>
        </w:tc>
        <w:tc>
          <w:tcPr>
            <w:tcW w:w="6408" w:type="dxa"/>
          </w:tcPr>
          <w:p w14:paraId="7630AD46" w14:textId="5EECC5DD" w:rsidR="00DB311E" w:rsidRPr="00997ACB" w:rsidRDefault="00DB311E" w:rsidP="00DB311E">
            <w:pPr>
              <w:ind w:left="72"/>
              <w:contextualSpacing/>
              <w:rPr>
                <w:rFonts w:asciiTheme="majorHAnsi" w:hAnsiTheme="majorHAnsi"/>
              </w:rPr>
            </w:pPr>
            <w:r w:rsidRPr="00997ACB">
              <w:rPr>
                <w:rFonts w:asciiTheme="majorHAnsi" w:hAnsiTheme="majorHAnsi"/>
              </w:rPr>
              <w:t>My name is Evan Pagitt and that is my father.</w:t>
            </w:r>
          </w:p>
        </w:tc>
      </w:tr>
      <w:tr w:rsidR="00DB311E" w14:paraId="609ED8EA" w14:textId="77777777" w:rsidTr="004113CE">
        <w:tc>
          <w:tcPr>
            <w:tcW w:w="2448" w:type="dxa"/>
          </w:tcPr>
          <w:p w14:paraId="301E5662" w14:textId="2117C59E" w:rsidR="00DB311E" w:rsidRPr="00997ACB" w:rsidRDefault="0038427F" w:rsidP="00DB311E">
            <w:pPr>
              <w:tabs>
                <w:tab w:val="left" w:pos="270"/>
                <w:tab w:val="left" w:pos="3600"/>
              </w:tabs>
              <w:contextualSpacing/>
              <w:rPr>
                <w:rFonts w:asciiTheme="majorHAnsi" w:hAnsiTheme="majorHAnsi"/>
              </w:rPr>
            </w:pPr>
            <w:r w:rsidRPr="00997ACB">
              <w:rPr>
                <w:rFonts w:asciiTheme="majorHAnsi" w:hAnsiTheme="majorHAnsi"/>
              </w:rPr>
              <w:t>STEVE PAGITT:</w:t>
            </w:r>
          </w:p>
        </w:tc>
        <w:tc>
          <w:tcPr>
            <w:tcW w:w="6408" w:type="dxa"/>
          </w:tcPr>
          <w:p w14:paraId="16E4BFCD" w14:textId="6F23682E" w:rsidR="00DB311E" w:rsidRPr="00997ACB" w:rsidRDefault="00DB311E" w:rsidP="00DB311E">
            <w:pPr>
              <w:ind w:left="72"/>
              <w:contextualSpacing/>
              <w:rPr>
                <w:rFonts w:asciiTheme="majorHAnsi" w:hAnsiTheme="majorHAnsi"/>
              </w:rPr>
            </w:pPr>
            <w:r w:rsidRPr="00997ACB">
              <w:rPr>
                <w:rFonts w:asciiTheme="majorHAnsi" w:hAnsiTheme="majorHAnsi"/>
              </w:rPr>
              <w:t>My name is Steve Pagitt and I’m an IT Administrator.</w:t>
            </w:r>
          </w:p>
        </w:tc>
      </w:tr>
      <w:tr w:rsidR="00DB311E" w14:paraId="55D9F9E1" w14:textId="77777777" w:rsidTr="004113CE">
        <w:tc>
          <w:tcPr>
            <w:tcW w:w="2448" w:type="dxa"/>
          </w:tcPr>
          <w:p w14:paraId="3218FE09" w14:textId="3468F5AE" w:rsidR="00DB311E" w:rsidRPr="00997ACB" w:rsidRDefault="0038427F" w:rsidP="00DB311E">
            <w:pPr>
              <w:tabs>
                <w:tab w:val="left" w:pos="270"/>
                <w:tab w:val="left" w:pos="3600"/>
              </w:tabs>
              <w:contextualSpacing/>
              <w:rPr>
                <w:rFonts w:asciiTheme="majorHAnsi" w:hAnsiTheme="majorHAnsi"/>
              </w:rPr>
            </w:pPr>
            <w:r w:rsidRPr="00997ACB">
              <w:rPr>
                <w:rFonts w:asciiTheme="majorHAnsi" w:hAnsiTheme="majorHAnsi"/>
              </w:rPr>
              <w:t>EVAN PAGITT</w:t>
            </w:r>
          </w:p>
        </w:tc>
        <w:tc>
          <w:tcPr>
            <w:tcW w:w="6408" w:type="dxa"/>
          </w:tcPr>
          <w:p w14:paraId="03D67883" w14:textId="3CE7DC73" w:rsidR="00DB311E" w:rsidRPr="00997ACB" w:rsidRDefault="00DB311E" w:rsidP="00DB311E">
            <w:pPr>
              <w:ind w:left="72"/>
              <w:contextualSpacing/>
              <w:rPr>
                <w:rFonts w:asciiTheme="majorHAnsi" w:hAnsiTheme="majorHAnsi"/>
              </w:rPr>
            </w:pPr>
            <w:r w:rsidRPr="00997ACB">
              <w:rPr>
                <w:rFonts w:asciiTheme="majorHAnsi" w:hAnsiTheme="majorHAnsi"/>
              </w:rPr>
              <w:t>I got the chance to sit down with him and hear about his time in the oil field during the late 1970’s to early 80’s. I remember him mentioning this time on occasion when I was a kid, but I had never actually asked him why he decided to work in the oil field. He told me that he was between jobs and wanted to give it a shot given that the pay was pretty decent.</w:t>
            </w:r>
          </w:p>
        </w:tc>
      </w:tr>
      <w:tr w:rsidR="00DB311E" w14:paraId="0285DE05" w14:textId="77777777" w:rsidTr="004113CE">
        <w:tc>
          <w:tcPr>
            <w:tcW w:w="2448" w:type="dxa"/>
          </w:tcPr>
          <w:p w14:paraId="12B68AEB" w14:textId="1888DC83" w:rsidR="00DB311E" w:rsidRPr="00997ACB" w:rsidRDefault="0038427F" w:rsidP="00DB311E">
            <w:pPr>
              <w:tabs>
                <w:tab w:val="left" w:pos="270"/>
                <w:tab w:val="left" w:pos="3600"/>
              </w:tabs>
              <w:contextualSpacing/>
              <w:rPr>
                <w:rFonts w:asciiTheme="majorHAnsi" w:hAnsiTheme="majorHAnsi"/>
              </w:rPr>
            </w:pPr>
            <w:r w:rsidRPr="00997ACB">
              <w:rPr>
                <w:rFonts w:asciiTheme="majorHAnsi" w:hAnsiTheme="majorHAnsi"/>
              </w:rPr>
              <w:t>STEVE PAGITT:</w:t>
            </w:r>
          </w:p>
        </w:tc>
        <w:tc>
          <w:tcPr>
            <w:tcW w:w="6408" w:type="dxa"/>
          </w:tcPr>
          <w:p w14:paraId="7FFC062D" w14:textId="1FFEEF55" w:rsidR="00DB311E" w:rsidRPr="00997ACB" w:rsidRDefault="00DB311E" w:rsidP="003F611B">
            <w:pPr>
              <w:ind w:left="72"/>
              <w:contextualSpacing/>
              <w:rPr>
                <w:rFonts w:asciiTheme="majorHAnsi" w:hAnsiTheme="majorHAnsi"/>
              </w:rPr>
            </w:pPr>
            <w:r w:rsidRPr="00997ACB">
              <w:rPr>
                <w:rFonts w:asciiTheme="majorHAnsi" w:hAnsiTheme="majorHAnsi"/>
              </w:rPr>
              <w:t xml:space="preserve">So, I just decided to drive over there one day, you know? I find the place and I drive up and there’s a bunch of guys and they’ve got this rig on its side in the yard. There’s a bunch of guys welding and cutting and all this. </w:t>
            </w:r>
            <w:r w:rsidR="003F611B" w:rsidRPr="00997ACB">
              <w:rPr>
                <w:rFonts w:asciiTheme="majorHAnsi" w:hAnsiTheme="majorHAnsi"/>
              </w:rPr>
              <w:t>And, you know, met this guy who</w:t>
            </w:r>
            <w:r w:rsidRPr="00997ACB">
              <w:rPr>
                <w:rFonts w:asciiTheme="majorHAnsi" w:hAnsiTheme="majorHAnsi"/>
              </w:rPr>
              <w:t xml:space="preserve"> was supposed to be one of the main drillers. </w:t>
            </w:r>
            <w:r w:rsidR="003F611B" w:rsidRPr="00997ACB">
              <w:rPr>
                <w:rFonts w:asciiTheme="majorHAnsi" w:hAnsiTheme="majorHAnsi"/>
              </w:rPr>
              <w:t xml:space="preserve">He says, “Yea, yea I need hands.” He says, “What I really need is a derrick hand. You afraid of heights?” I’m like, “No </w:t>
            </w:r>
            <w:proofErr w:type="spellStart"/>
            <w:r w:rsidR="003F611B" w:rsidRPr="00997ACB">
              <w:rPr>
                <w:rFonts w:asciiTheme="majorHAnsi" w:hAnsiTheme="majorHAnsi"/>
              </w:rPr>
              <w:t>no</w:t>
            </w:r>
            <w:proofErr w:type="spellEnd"/>
            <w:r w:rsidR="003F611B" w:rsidRPr="00997ACB">
              <w:rPr>
                <w:rFonts w:asciiTheme="majorHAnsi" w:hAnsiTheme="majorHAnsi"/>
              </w:rPr>
              <w:t xml:space="preserve"> </w:t>
            </w:r>
            <w:proofErr w:type="spellStart"/>
            <w:r w:rsidR="003F611B" w:rsidRPr="00997ACB">
              <w:rPr>
                <w:rFonts w:asciiTheme="majorHAnsi" w:hAnsiTheme="majorHAnsi"/>
              </w:rPr>
              <w:t>no</w:t>
            </w:r>
            <w:proofErr w:type="spellEnd"/>
            <w:r w:rsidR="003F611B" w:rsidRPr="00997ACB">
              <w:rPr>
                <w:rFonts w:asciiTheme="majorHAnsi" w:hAnsiTheme="majorHAnsi"/>
              </w:rPr>
              <w:t xml:space="preserve">. I worked off the ground when I was pipe fitting and stuff like that. </w:t>
            </w:r>
            <w:r w:rsidR="003F611B" w:rsidRPr="00997ACB">
              <w:rPr>
                <w:rFonts w:asciiTheme="majorHAnsi" w:hAnsiTheme="majorHAnsi"/>
              </w:rPr>
              <w:t xml:space="preserve">No </w:t>
            </w:r>
            <w:proofErr w:type="spellStart"/>
            <w:r w:rsidR="003F611B" w:rsidRPr="00997ACB">
              <w:rPr>
                <w:rFonts w:asciiTheme="majorHAnsi" w:hAnsiTheme="majorHAnsi"/>
              </w:rPr>
              <w:t>no</w:t>
            </w:r>
            <w:proofErr w:type="spellEnd"/>
            <w:r w:rsidR="003F611B" w:rsidRPr="00997ACB">
              <w:rPr>
                <w:rFonts w:asciiTheme="majorHAnsi" w:hAnsiTheme="majorHAnsi"/>
              </w:rPr>
              <w:t>, d</w:t>
            </w:r>
            <w:r w:rsidR="003F611B" w:rsidRPr="00997ACB">
              <w:rPr>
                <w:rFonts w:asciiTheme="majorHAnsi" w:hAnsiTheme="majorHAnsi"/>
              </w:rPr>
              <w:t>oesn’t bother me at all.” Well, I didn’t have any idea what a derrick hand actually did</w:t>
            </w:r>
            <w:r w:rsidR="003F611B" w:rsidRPr="00997ACB">
              <w:rPr>
                <w:rFonts w:asciiTheme="majorHAnsi" w:hAnsiTheme="majorHAnsi"/>
              </w:rPr>
              <w:t xml:space="preserve">, you know? </w:t>
            </w:r>
            <w:r w:rsidR="003F611B" w:rsidRPr="00997ACB">
              <w:rPr>
                <w:rFonts w:asciiTheme="majorHAnsi" w:hAnsiTheme="majorHAnsi"/>
              </w:rPr>
              <w:t xml:space="preserve">Where the derrick man works is about 110 feet off the ground and </w:t>
            </w:r>
            <w:r w:rsidR="003F611B" w:rsidRPr="00997ACB">
              <w:rPr>
                <w:rFonts w:asciiTheme="majorHAnsi" w:hAnsiTheme="majorHAnsi"/>
              </w:rPr>
              <w:t>I’m like, “Okay. I’m still okay with that”</w:t>
            </w:r>
            <w:r w:rsidR="003F611B" w:rsidRPr="00997ACB">
              <w:rPr>
                <w:rFonts w:asciiTheme="majorHAnsi" w:hAnsiTheme="majorHAnsi"/>
              </w:rPr>
              <w:t xml:space="preserve">, but when I found out what they actually did when you’re, what they call “tripping pipe”, </w:t>
            </w:r>
            <w:r w:rsidR="003F611B" w:rsidRPr="00997ACB">
              <w:rPr>
                <w:rFonts w:asciiTheme="majorHAnsi" w:hAnsiTheme="majorHAnsi"/>
              </w:rPr>
              <w:t xml:space="preserve">when you’re </w:t>
            </w:r>
            <w:r w:rsidR="003F611B" w:rsidRPr="00997ACB">
              <w:rPr>
                <w:rFonts w:asciiTheme="majorHAnsi" w:hAnsiTheme="majorHAnsi"/>
              </w:rPr>
              <w:t xml:space="preserve">going in the hole with the pipe or coming back out it was pretty terrifying and actually until he </w:t>
            </w:r>
            <w:r w:rsidR="003F611B" w:rsidRPr="00997ACB">
              <w:rPr>
                <w:rFonts w:asciiTheme="majorHAnsi" w:hAnsiTheme="majorHAnsi"/>
              </w:rPr>
              <w:t xml:space="preserve">had </w:t>
            </w:r>
            <w:r w:rsidR="003F611B" w:rsidRPr="00997ACB">
              <w:rPr>
                <w:rFonts w:asciiTheme="majorHAnsi" w:hAnsiTheme="majorHAnsi"/>
              </w:rPr>
              <w:t>actually showed me</w:t>
            </w:r>
            <w:r w:rsidR="003F611B" w:rsidRPr="00997ACB">
              <w:rPr>
                <w:rFonts w:asciiTheme="majorHAnsi" w:hAnsiTheme="majorHAnsi"/>
              </w:rPr>
              <w:t xml:space="preserve"> – Max the driller –</w:t>
            </w:r>
            <w:r w:rsidR="003F611B" w:rsidRPr="00997ACB">
              <w:rPr>
                <w:rFonts w:asciiTheme="majorHAnsi" w:hAnsiTheme="majorHAnsi"/>
              </w:rPr>
              <w:t xml:space="preserve"> the easy way to do things it was pretty tough.</w:t>
            </w:r>
          </w:p>
        </w:tc>
      </w:tr>
      <w:tr w:rsidR="00DB311E" w14:paraId="49026033" w14:textId="77777777" w:rsidTr="004113CE">
        <w:tc>
          <w:tcPr>
            <w:tcW w:w="2448" w:type="dxa"/>
          </w:tcPr>
          <w:p w14:paraId="270304A1" w14:textId="5E24DC65" w:rsidR="00DB311E" w:rsidRPr="00997ACB" w:rsidRDefault="0038427F" w:rsidP="00DB311E">
            <w:pPr>
              <w:tabs>
                <w:tab w:val="left" w:pos="270"/>
                <w:tab w:val="left" w:pos="3600"/>
              </w:tabs>
              <w:contextualSpacing/>
              <w:rPr>
                <w:rFonts w:asciiTheme="majorHAnsi" w:hAnsiTheme="majorHAnsi"/>
              </w:rPr>
            </w:pPr>
            <w:r w:rsidRPr="00997ACB">
              <w:rPr>
                <w:rFonts w:asciiTheme="majorHAnsi" w:hAnsiTheme="majorHAnsi"/>
              </w:rPr>
              <w:t>EVAN PAGITT:</w:t>
            </w:r>
          </w:p>
        </w:tc>
        <w:tc>
          <w:tcPr>
            <w:tcW w:w="6408" w:type="dxa"/>
          </w:tcPr>
          <w:p w14:paraId="39D55A9F" w14:textId="2A74AAE4" w:rsidR="00DB311E" w:rsidRPr="00997ACB" w:rsidRDefault="003F611B" w:rsidP="00DB311E">
            <w:pPr>
              <w:ind w:left="72"/>
              <w:contextualSpacing/>
              <w:rPr>
                <w:rFonts w:asciiTheme="majorHAnsi" w:hAnsiTheme="majorHAnsi"/>
              </w:rPr>
            </w:pPr>
            <w:r w:rsidRPr="00997ACB">
              <w:rPr>
                <w:rFonts w:asciiTheme="majorHAnsi" w:hAnsiTheme="majorHAnsi"/>
              </w:rPr>
              <w:t>For the first several months on the rig my father was without a motel room given that the small town of Giddings, Texas was booked full of new oil field workers. He decided to save up the per diem meant to pay for a motel room and pitch a small tent directly on site.</w:t>
            </w:r>
          </w:p>
        </w:tc>
      </w:tr>
      <w:tr w:rsidR="00DB311E" w14:paraId="44696A6E" w14:textId="77777777" w:rsidTr="004113CE">
        <w:tc>
          <w:tcPr>
            <w:tcW w:w="2448" w:type="dxa"/>
          </w:tcPr>
          <w:p w14:paraId="78DCE1E2" w14:textId="58EA9B6B" w:rsidR="00DB311E" w:rsidRPr="00997ACB" w:rsidRDefault="0038427F" w:rsidP="00DB311E">
            <w:pPr>
              <w:tabs>
                <w:tab w:val="left" w:pos="270"/>
                <w:tab w:val="left" w:pos="3600"/>
              </w:tabs>
              <w:contextualSpacing/>
              <w:rPr>
                <w:rFonts w:asciiTheme="majorHAnsi" w:hAnsiTheme="majorHAnsi"/>
              </w:rPr>
            </w:pPr>
            <w:r w:rsidRPr="00997ACB">
              <w:rPr>
                <w:rFonts w:asciiTheme="majorHAnsi" w:hAnsiTheme="majorHAnsi"/>
              </w:rPr>
              <w:t>STEVE PAGITT:</w:t>
            </w:r>
          </w:p>
        </w:tc>
        <w:tc>
          <w:tcPr>
            <w:tcW w:w="6408" w:type="dxa"/>
          </w:tcPr>
          <w:p w14:paraId="4CD28C9E" w14:textId="2094B27D" w:rsidR="00DB311E" w:rsidRPr="00997ACB" w:rsidRDefault="003F611B" w:rsidP="0038427F">
            <w:pPr>
              <w:ind w:left="72"/>
              <w:contextualSpacing/>
              <w:rPr>
                <w:rFonts w:asciiTheme="majorHAnsi" w:hAnsiTheme="majorHAnsi"/>
              </w:rPr>
            </w:pPr>
            <w:r w:rsidRPr="00997ACB">
              <w:rPr>
                <w:rFonts w:asciiTheme="majorHAnsi" w:hAnsiTheme="majorHAnsi"/>
              </w:rPr>
              <w:t xml:space="preserve">I did all my cooking with a Coleman stove and there was another old man that worked with us that had a homemade little trailer in the back of a pickup bed and we cooked and </w:t>
            </w:r>
            <w:r w:rsidRPr="00997ACB">
              <w:rPr>
                <w:rFonts w:asciiTheme="majorHAnsi" w:hAnsiTheme="majorHAnsi"/>
              </w:rPr>
              <w:t xml:space="preserve">we </w:t>
            </w:r>
            <w:r w:rsidRPr="00997ACB">
              <w:rPr>
                <w:rFonts w:asciiTheme="majorHAnsi" w:hAnsiTheme="majorHAnsi"/>
              </w:rPr>
              <w:t>shared our meals and stuff.</w:t>
            </w:r>
            <w:r w:rsidRPr="00997ACB">
              <w:rPr>
                <w:rFonts w:asciiTheme="majorHAnsi" w:hAnsiTheme="majorHAnsi"/>
              </w:rPr>
              <w:t xml:space="preserve"> </w:t>
            </w:r>
          </w:p>
        </w:tc>
      </w:tr>
      <w:tr w:rsidR="00DB311E" w14:paraId="0595FD08" w14:textId="77777777" w:rsidTr="004113CE">
        <w:tc>
          <w:tcPr>
            <w:tcW w:w="2448" w:type="dxa"/>
          </w:tcPr>
          <w:p w14:paraId="2E9CB77F" w14:textId="6847DF9D" w:rsidR="00DB311E" w:rsidRPr="00997ACB" w:rsidRDefault="0038427F" w:rsidP="00DB311E">
            <w:pPr>
              <w:tabs>
                <w:tab w:val="left" w:pos="270"/>
                <w:tab w:val="left" w:pos="3600"/>
              </w:tabs>
              <w:contextualSpacing/>
              <w:rPr>
                <w:rFonts w:asciiTheme="majorHAnsi" w:hAnsiTheme="majorHAnsi"/>
              </w:rPr>
            </w:pPr>
            <w:r w:rsidRPr="00997ACB">
              <w:rPr>
                <w:rFonts w:asciiTheme="majorHAnsi" w:hAnsiTheme="majorHAnsi"/>
              </w:rPr>
              <w:lastRenderedPageBreak/>
              <w:t>MUSIC:</w:t>
            </w:r>
          </w:p>
        </w:tc>
        <w:tc>
          <w:tcPr>
            <w:tcW w:w="6408" w:type="dxa"/>
          </w:tcPr>
          <w:p w14:paraId="4D385808" w14:textId="5C22DE1A" w:rsidR="00DB311E" w:rsidRPr="00997ACB" w:rsidRDefault="00DB311E" w:rsidP="003F611B">
            <w:pPr>
              <w:ind w:left="72"/>
              <w:contextualSpacing/>
              <w:rPr>
                <w:rFonts w:asciiTheme="majorHAnsi" w:hAnsiTheme="majorHAnsi"/>
              </w:rPr>
            </w:pPr>
            <w:r w:rsidRPr="00997ACB">
              <w:rPr>
                <w:rFonts w:asciiTheme="majorHAnsi" w:hAnsiTheme="majorHAnsi"/>
              </w:rPr>
              <w:t>(</w:t>
            </w:r>
            <w:r w:rsidR="003F611B" w:rsidRPr="00997ACB">
              <w:rPr>
                <w:rFonts w:asciiTheme="majorHAnsi" w:hAnsiTheme="majorHAnsi"/>
              </w:rPr>
              <w:t>light, folky</w:t>
            </w:r>
            <w:r w:rsidR="007E02E9" w:rsidRPr="00997ACB">
              <w:rPr>
                <w:rFonts w:asciiTheme="majorHAnsi" w:hAnsiTheme="majorHAnsi"/>
              </w:rPr>
              <w:t>, upbeat</w:t>
            </w:r>
            <w:r w:rsidR="003F611B" w:rsidRPr="00997ACB">
              <w:rPr>
                <w:rFonts w:asciiTheme="majorHAnsi" w:hAnsiTheme="majorHAnsi"/>
              </w:rPr>
              <w:t>)</w:t>
            </w:r>
          </w:p>
        </w:tc>
      </w:tr>
      <w:tr w:rsidR="00DB311E" w14:paraId="1104B703" w14:textId="77777777" w:rsidTr="004113CE">
        <w:tc>
          <w:tcPr>
            <w:tcW w:w="2448" w:type="dxa"/>
          </w:tcPr>
          <w:p w14:paraId="19E32827" w14:textId="1F1F16C2" w:rsidR="00DB311E" w:rsidRPr="00997ACB" w:rsidRDefault="0038427F" w:rsidP="00DB311E">
            <w:pPr>
              <w:tabs>
                <w:tab w:val="left" w:pos="270"/>
                <w:tab w:val="left" w:pos="3600"/>
              </w:tabs>
              <w:contextualSpacing/>
              <w:rPr>
                <w:rFonts w:asciiTheme="majorHAnsi" w:hAnsiTheme="majorHAnsi"/>
              </w:rPr>
            </w:pPr>
            <w:r w:rsidRPr="00997ACB">
              <w:rPr>
                <w:rFonts w:asciiTheme="majorHAnsi" w:hAnsiTheme="majorHAnsi"/>
              </w:rPr>
              <w:t>STEVE PAGITT:</w:t>
            </w:r>
          </w:p>
        </w:tc>
        <w:tc>
          <w:tcPr>
            <w:tcW w:w="6408" w:type="dxa"/>
          </w:tcPr>
          <w:p w14:paraId="3A881119" w14:textId="3187B436" w:rsidR="00DB311E" w:rsidRPr="00997ACB" w:rsidRDefault="0038427F" w:rsidP="00DB311E">
            <w:pPr>
              <w:ind w:left="72"/>
              <w:contextualSpacing/>
              <w:rPr>
                <w:rFonts w:asciiTheme="majorHAnsi" w:hAnsiTheme="majorHAnsi"/>
              </w:rPr>
            </w:pPr>
            <w:r w:rsidRPr="00997ACB">
              <w:rPr>
                <w:rFonts w:asciiTheme="majorHAnsi" w:hAnsiTheme="majorHAnsi"/>
              </w:rPr>
              <w:t>We’d take our… in the evenings after our shift we’d grab our bars of soap and our swim trunks and we’d go find a local lake someplace and take a bath in the lake and come back and cook supper and go to work the next morning.</w:t>
            </w:r>
          </w:p>
        </w:tc>
      </w:tr>
      <w:tr w:rsidR="00DB311E" w14:paraId="2E7A80CF" w14:textId="77777777" w:rsidTr="004113CE">
        <w:tc>
          <w:tcPr>
            <w:tcW w:w="2448" w:type="dxa"/>
          </w:tcPr>
          <w:p w14:paraId="279751E4" w14:textId="1540354D" w:rsidR="00DB311E" w:rsidRPr="00997ACB" w:rsidRDefault="0038427F" w:rsidP="00DB311E">
            <w:pPr>
              <w:tabs>
                <w:tab w:val="left" w:pos="270"/>
                <w:tab w:val="left" w:pos="3600"/>
              </w:tabs>
              <w:contextualSpacing/>
              <w:rPr>
                <w:rFonts w:asciiTheme="majorHAnsi" w:hAnsiTheme="majorHAnsi"/>
              </w:rPr>
            </w:pPr>
            <w:r w:rsidRPr="00997ACB">
              <w:rPr>
                <w:rFonts w:asciiTheme="majorHAnsi" w:hAnsiTheme="majorHAnsi"/>
              </w:rPr>
              <w:t>EVAN PAGITT:</w:t>
            </w:r>
          </w:p>
        </w:tc>
        <w:tc>
          <w:tcPr>
            <w:tcW w:w="6408" w:type="dxa"/>
          </w:tcPr>
          <w:p w14:paraId="732D5DF5" w14:textId="21DA29FF" w:rsidR="00DB311E" w:rsidRPr="00997ACB" w:rsidRDefault="0038427F" w:rsidP="00DB311E">
            <w:pPr>
              <w:ind w:left="72"/>
              <w:contextualSpacing/>
              <w:rPr>
                <w:rFonts w:asciiTheme="majorHAnsi" w:hAnsiTheme="majorHAnsi"/>
              </w:rPr>
            </w:pPr>
            <w:r w:rsidRPr="00997ACB">
              <w:rPr>
                <w:rFonts w:asciiTheme="majorHAnsi" w:hAnsiTheme="majorHAnsi"/>
              </w:rPr>
              <w:t>Despite the high pay and laissez faire lodging situation my father soon realized the danger and relative uncertainty of his job. This was highlighted by the oftentimes grueling circumstances in which he and the other rig hands had to work.</w:t>
            </w:r>
          </w:p>
        </w:tc>
      </w:tr>
      <w:tr w:rsidR="00DB311E" w14:paraId="629F344A" w14:textId="77777777" w:rsidTr="004113CE">
        <w:tc>
          <w:tcPr>
            <w:tcW w:w="2448" w:type="dxa"/>
          </w:tcPr>
          <w:p w14:paraId="3DC480B1" w14:textId="0B0199A8" w:rsidR="00DB311E" w:rsidRPr="00997ACB" w:rsidRDefault="0038427F" w:rsidP="00DB311E">
            <w:pPr>
              <w:tabs>
                <w:tab w:val="left" w:pos="270"/>
                <w:tab w:val="left" w:pos="3600"/>
              </w:tabs>
              <w:contextualSpacing/>
              <w:rPr>
                <w:rFonts w:asciiTheme="majorHAnsi" w:hAnsiTheme="majorHAnsi"/>
              </w:rPr>
            </w:pPr>
            <w:r w:rsidRPr="00997ACB">
              <w:rPr>
                <w:rFonts w:asciiTheme="majorHAnsi" w:hAnsiTheme="majorHAnsi"/>
              </w:rPr>
              <w:t>STEVE PAGITT:</w:t>
            </w:r>
          </w:p>
        </w:tc>
        <w:tc>
          <w:tcPr>
            <w:tcW w:w="6408" w:type="dxa"/>
          </w:tcPr>
          <w:p w14:paraId="3689E190" w14:textId="528B47E5" w:rsidR="00DB311E" w:rsidRPr="00997ACB" w:rsidRDefault="0038427F" w:rsidP="0038427F">
            <w:pPr>
              <w:ind w:left="72"/>
              <w:contextualSpacing/>
              <w:rPr>
                <w:rFonts w:asciiTheme="majorHAnsi" w:hAnsiTheme="majorHAnsi"/>
              </w:rPr>
            </w:pPr>
            <w:r w:rsidRPr="00997ACB">
              <w:rPr>
                <w:rFonts w:asciiTheme="majorHAnsi" w:hAnsiTheme="majorHAnsi"/>
              </w:rPr>
              <w:t>The thing about the oil field though is that it stays going nonstop</w:t>
            </w:r>
            <w:r w:rsidRPr="00997ACB">
              <w:rPr>
                <w:rFonts w:asciiTheme="majorHAnsi" w:hAnsiTheme="majorHAnsi"/>
              </w:rPr>
              <w:t>, okay? Y</w:t>
            </w:r>
            <w:r w:rsidRPr="00997ACB">
              <w:rPr>
                <w:rFonts w:asciiTheme="majorHAnsi" w:hAnsiTheme="majorHAnsi"/>
              </w:rPr>
              <w:t>ou’ve got to keep drilling that hole until you strike oil</w:t>
            </w:r>
            <w:r w:rsidRPr="00997ACB">
              <w:rPr>
                <w:rFonts w:asciiTheme="majorHAnsi" w:hAnsiTheme="majorHAnsi"/>
              </w:rPr>
              <w:t>. I</w:t>
            </w:r>
            <w:r w:rsidRPr="00997ACB">
              <w:rPr>
                <w:rFonts w:asciiTheme="majorHAnsi" w:hAnsiTheme="majorHAnsi"/>
              </w:rPr>
              <w:t>t didn’t matter what kind of weather it was – raining, sleeting, snow – it didn’t matter you still had to get out there and work in it.</w:t>
            </w:r>
            <w:r w:rsidRPr="00997ACB">
              <w:rPr>
                <w:rFonts w:asciiTheme="majorHAnsi" w:hAnsiTheme="majorHAnsi"/>
              </w:rPr>
              <w:t xml:space="preserve"> T</w:t>
            </w:r>
            <w:r w:rsidRPr="00997ACB">
              <w:rPr>
                <w:rFonts w:asciiTheme="majorHAnsi" w:hAnsiTheme="majorHAnsi"/>
              </w:rPr>
              <w:t>he question came up after a series of bad storms about what do we do in the event of a tornado, what is the accepted procedure for the crew to try to get away from the rig to keep from getting sucked up into the tornado.</w:t>
            </w:r>
            <w:r w:rsidRPr="00997ACB">
              <w:rPr>
                <w:rFonts w:asciiTheme="majorHAnsi" w:hAnsiTheme="majorHAnsi"/>
              </w:rPr>
              <w:t xml:space="preserve"> W</w:t>
            </w:r>
            <w:r w:rsidRPr="00997ACB">
              <w:rPr>
                <w:rFonts w:asciiTheme="majorHAnsi" w:hAnsiTheme="majorHAnsi"/>
              </w:rPr>
              <w:t>e sent</w:t>
            </w:r>
            <w:r w:rsidRPr="00997ACB">
              <w:rPr>
                <w:rFonts w:asciiTheme="majorHAnsi" w:hAnsiTheme="majorHAnsi"/>
              </w:rPr>
              <w:t xml:space="preserve"> that question on up the line. I</w:t>
            </w:r>
            <w:r w:rsidRPr="00997ACB">
              <w:rPr>
                <w:rFonts w:asciiTheme="majorHAnsi" w:hAnsiTheme="majorHAnsi"/>
              </w:rPr>
              <w:t>t took the company probably a week or so to get back to us and the official procedure then for if you’re on a drilling rig and you see a tornado coming</w:t>
            </w:r>
            <w:r w:rsidRPr="00997ACB">
              <w:rPr>
                <w:rFonts w:asciiTheme="majorHAnsi" w:hAnsiTheme="majorHAnsi"/>
              </w:rPr>
              <w:t>…</w:t>
            </w:r>
            <w:r w:rsidRPr="00997ACB">
              <w:rPr>
                <w:rFonts w:asciiTheme="majorHAnsi" w:hAnsiTheme="majorHAnsi"/>
              </w:rPr>
              <w:t xml:space="preserve"> </w:t>
            </w:r>
          </w:p>
        </w:tc>
      </w:tr>
      <w:tr w:rsidR="00DB311E" w14:paraId="7D738AFE" w14:textId="77777777" w:rsidTr="004113CE">
        <w:tc>
          <w:tcPr>
            <w:tcW w:w="2448" w:type="dxa"/>
          </w:tcPr>
          <w:p w14:paraId="67570BF6" w14:textId="417010C3" w:rsidR="00DB311E" w:rsidRPr="00997ACB" w:rsidRDefault="00DB311E" w:rsidP="00DB311E">
            <w:pPr>
              <w:tabs>
                <w:tab w:val="left" w:pos="270"/>
                <w:tab w:val="left" w:pos="3600"/>
              </w:tabs>
              <w:contextualSpacing/>
              <w:rPr>
                <w:rFonts w:asciiTheme="majorHAnsi" w:hAnsiTheme="majorHAnsi"/>
              </w:rPr>
            </w:pPr>
            <w:r w:rsidRPr="00997ACB">
              <w:rPr>
                <w:rFonts w:asciiTheme="majorHAnsi" w:hAnsiTheme="majorHAnsi"/>
              </w:rPr>
              <w:t>MUSIC:</w:t>
            </w:r>
          </w:p>
        </w:tc>
        <w:tc>
          <w:tcPr>
            <w:tcW w:w="6408" w:type="dxa"/>
          </w:tcPr>
          <w:p w14:paraId="1172D574" w14:textId="23D612CE" w:rsidR="00DB311E" w:rsidRPr="00997ACB" w:rsidRDefault="0038427F" w:rsidP="00DB311E">
            <w:pPr>
              <w:ind w:left="72"/>
              <w:contextualSpacing/>
              <w:rPr>
                <w:rFonts w:asciiTheme="majorHAnsi" w:hAnsiTheme="majorHAnsi"/>
              </w:rPr>
            </w:pPr>
            <w:r w:rsidRPr="00997ACB">
              <w:rPr>
                <w:rFonts w:asciiTheme="majorHAnsi" w:hAnsiTheme="majorHAnsi"/>
              </w:rPr>
              <w:t>(</w:t>
            </w:r>
            <w:r w:rsidR="007E02E9" w:rsidRPr="00997ACB">
              <w:rPr>
                <w:rFonts w:asciiTheme="majorHAnsi" w:hAnsiTheme="majorHAnsi"/>
              </w:rPr>
              <w:t>c</w:t>
            </w:r>
            <w:r w:rsidRPr="00997ACB">
              <w:rPr>
                <w:rFonts w:asciiTheme="majorHAnsi" w:hAnsiTheme="majorHAnsi"/>
              </w:rPr>
              <w:t>ountry, steel guitar)</w:t>
            </w:r>
          </w:p>
        </w:tc>
      </w:tr>
      <w:tr w:rsidR="00DB311E" w14:paraId="24FB9930" w14:textId="77777777" w:rsidTr="004113CE">
        <w:tc>
          <w:tcPr>
            <w:tcW w:w="2448" w:type="dxa"/>
          </w:tcPr>
          <w:p w14:paraId="778C36FA" w14:textId="03E5E925" w:rsidR="00DB311E" w:rsidRPr="00997ACB" w:rsidRDefault="0038427F" w:rsidP="00DB311E">
            <w:pPr>
              <w:tabs>
                <w:tab w:val="left" w:pos="270"/>
                <w:tab w:val="left" w:pos="3600"/>
              </w:tabs>
              <w:contextualSpacing/>
              <w:rPr>
                <w:rFonts w:asciiTheme="majorHAnsi" w:hAnsiTheme="majorHAnsi"/>
              </w:rPr>
            </w:pPr>
            <w:r w:rsidRPr="00997ACB">
              <w:rPr>
                <w:rFonts w:asciiTheme="majorHAnsi" w:hAnsiTheme="majorHAnsi"/>
              </w:rPr>
              <w:t>STEVE PAGITT:</w:t>
            </w:r>
          </w:p>
        </w:tc>
        <w:tc>
          <w:tcPr>
            <w:tcW w:w="6408" w:type="dxa"/>
          </w:tcPr>
          <w:p w14:paraId="592614DF" w14:textId="742C7B5C" w:rsidR="00DB311E" w:rsidRPr="00997ACB" w:rsidRDefault="0038427F" w:rsidP="00DB311E">
            <w:pPr>
              <w:ind w:left="72"/>
              <w:contextualSpacing/>
              <w:rPr>
                <w:rFonts w:asciiTheme="majorHAnsi" w:hAnsiTheme="majorHAnsi"/>
              </w:rPr>
            </w:pPr>
            <w:r w:rsidRPr="00997ACB">
              <w:rPr>
                <w:rFonts w:asciiTheme="majorHAnsi" w:hAnsiTheme="majorHAnsi"/>
              </w:rPr>
              <w:t>…</w:t>
            </w:r>
            <w:r w:rsidRPr="00997ACB">
              <w:rPr>
                <w:rFonts w:asciiTheme="majorHAnsi" w:hAnsiTheme="majorHAnsi"/>
              </w:rPr>
              <w:t xml:space="preserve">was to pick the drill string </w:t>
            </w:r>
            <w:r w:rsidRPr="00997ACB">
              <w:rPr>
                <w:rFonts w:asciiTheme="majorHAnsi" w:hAnsiTheme="majorHAnsi"/>
              </w:rPr>
              <w:t xml:space="preserve">up </w:t>
            </w:r>
            <w:r w:rsidRPr="00997ACB">
              <w:rPr>
                <w:rFonts w:asciiTheme="majorHAnsi" w:hAnsiTheme="majorHAnsi"/>
              </w:rPr>
              <w:t>off the bottom and</w:t>
            </w:r>
            <w:r w:rsidRPr="00997ACB">
              <w:rPr>
                <w:rFonts w:asciiTheme="majorHAnsi" w:hAnsiTheme="majorHAnsi"/>
              </w:rPr>
              <w:t xml:space="preserve"> then haul ass. W</w:t>
            </w:r>
            <w:r w:rsidRPr="00997ACB">
              <w:rPr>
                <w:rFonts w:asciiTheme="majorHAnsi" w:hAnsiTheme="majorHAnsi"/>
              </w:rPr>
              <w:t>hen we read and somebody started laughing and we were like, “what do we do?” “</w:t>
            </w:r>
            <w:r w:rsidR="007E02E9" w:rsidRPr="00997ACB">
              <w:rPr>
                <w:rFonts w:asciiTheme="majorHAnsi" w:hAnsiTheme="majorHAnsi"/>
              </w:rPr>
              <w:t>Uh, i</w:t>
            </w:r>
            <w:r w:rsidRPr="00997ACB">
              <w:rPr>
                <w:rFonts w:asciiTheme="majorHAnsi" w:hAnsiTheme="majorHAnsi"/>
              </w:rPr>
              <w:t>t says pick the drill string up and haul ass.”</w:t>
            </w:r>
          </w:p>
        </w:tc>
      </w:tr>
      <w:tr w:rsidR="00DB311E" w14:paraId="4426EE86" w14:textId="77777777" w:rsidTr="004113CE">
        <w:tc>
          <w:tcPr>
            <w:tcW w:w="2448" w:type="dxa"/>
          </w:tcPr>
          <w:p w14:paraId="57FAB86E" w14:textId="63E352F1" w:rsidR="00DB311E" w:rsidRPr="00997ACB" w:rsidRDefault="007E02E9" w:rsidP="00DB311E">
            <w:pPr>
              <w:tabs>
                <w:tab w:val="left" w:pos="270"/>
                <w:tab w:val="left" w:pos="3600"/>
              </w:tabs>
              <w:contextualSpacing/>
              <w:rPr>
                <w:rFonts w:asciiTheme="majorHAnsi" w:hAnsiTheme="majorHAnsi"/>
              </w:rPr>
            </w:pPr>
            <w:r w:rsidRPr="00997ACB">
              <w:rPr>
                <w:rFonts w:asciiTheme="majorHAnsi" w:hAnsiTheme="majorHAnsi"/>
              </w:rPr>
              <w:t>STEVE PAGITT:</w:t>
            </w:r>
          </w:p>
        </w:tc>
        <w:tc>
          <w:tcPr>
            <w:tcW w:w="6408" w:type="dxa"/>
          </w:tcPr>
          <w:p w14:paraId="48822735" w14:textId="69856896" w:rsidR="00DB311E" w:rsidRPr="00997ACB" w:rsidRDefault="007E02E9" w:rsidP="00DB311E">
            <w:pPr>
              <w:ind w:left="72"/>
              <w:contextualSpacing/>
              <w:rPr>
                <w:rFonts w:asciiTheme="majorHAnsi" w:hAnsiTheme="majorHAnsi"/>
              </w:rPr>
            </w:pPr>
            <w:r w:rsidRPr="00997ACB">
              <w:rPr>
                <w:rFonts w:asciiTheme="majorHAnsi" w:hAnsiTheme="majorHAnsi"/>
              </w:rPr>
              <w:t>I</w:t>
            </w:r>
            <w:r w:rsidRPr="00997ACB">
              <w:rPr>
                <w:rFonts w:asciiTheme="majorHAnsi" w:hAnsiTheme="majorHAnsi"/>
              </w:rPr>
              <w:t>t was really unlike anything that I’d ever done. Just the environment that you worked in.</w:t>
            </w:r>
            <w:r w:rsidRPr="00997ACB">
              <w:rPr>
                <w:rFonts w:asciiTheme="majorHAnsi" w:hAnsiTheme="majorHAnsi"/>
              </w:rPr>
              <w:t xml:space="preserve"> </w:t>
            </w:r>
            <w:r w:rsidRPr="00997ACB">
              <w:rPr>
                <w:rFonts w:asciiTheme="majorHAnsi" w:hAnsiTheme="majorHAnsi"/>
              </w:rPr>
              <w:t>It’s a different environment and I know I told Evan, I don’t know if you remember that when you went to college I said, “</w:t>
            </w:r>
            <w:r w:rsidRPr="00997ACB">
              <w:rPr>
                <w:rFonts w:asciiTheme="majorHAnsi" w:hAnsiTheme="majorHAnsi"/>
              </w:rPr>
              <w:t xml:space="preserve">Hey, </w:t>
            </w:r>
            <w:r w:rsidRPr="00997ACB">
              <w:rPr>
                <w:rFonts w:asciiTheme="majorHAnsi" w:hAnsiTheme="majorHAnsi"/>
              </w:rPr>
              <w:t>I don’t ever want you working in the oil field between semesters or anything like that” because I remember how it was and it was just too dangerous, too much drug use and alcoholism, and a bad environment. But it’s a totally necessary job; I mean, we’ve got to have oil, gasoline, and all that, you know? Natural gas, so...</w:t>
            </w:r>
          </w:p>
        </w:tc>
      </w:tr>
      <w:tr w:rsidR="00DB311E" w14:paraId="45B31739" w14:textId="77777777" w:rsidTr="004113CE">
        <w:tc>
          <w:tcPr>
            <w:tcW w:w="2448" w:type="dxa"/>
          </w:tcPr>
          <w:p w14:paraId="51B48F23" w14:textId="6F717DBA" w:rsidR="00DB311E" w:rsidRPr="00DB311E" w:rsidRDefault="00997ACB" w:rsidP="006F198F">
            <w:pPr>
              <w:tabs>
                <w:tab w:val="left" w:pos="270"/>
                <w:tab w:val="left" w:pos="3600"/>
              </w:tabs>
              <w:rPr>
                <w:rFonts w:asciiTheme="majorHAnsi" w:hAnsiTheme="majorHAnsi"/>
              </w:rPr>
            </w:pPr>
            <w:r>
              <w:rPr>
                <w:rFonts w:asciiTheme="majorHAnsi" w:hAnsiTheme="majorHAnsi"/>
              </w:rPr>
              <w:t>EVAN PAGITT:</w:t>
            </w:r>
          </w:p>
        </w:tc>
        <w:tc>
          <w:tcPr>
            <w:tcW w:w="6408" w:type="dxa"/>
          </w:tcPr>
          <w:p w14:paraId="7D2AA549" w14:textId="7C520899" w:rsidR="00DB311E" w:rsidRDefault="00997ACB" w:rsidP="004113CE">
            <w:pPr>
              <w:ind w:left="72"/>
              <w:contextualSpacing/>
              <w:rPr>
                <w:rFonts w:asciiTheme="majorHAnsi" w:hAnsiTheme="majorHAnsi"/>
              </w:rPr>
            </w:pPr>
            <w:r>
              <w:rPr>
                <w:rFonts w:asciiTheme="majorHAnsi" w:hAnsiTheme="majorHAnsi"/>
              </w:rPr>
              <w:t>This piece was written a</w:t>
            </w:r>
            <w:r w:rsidR="004113CE">
              <w:rPr>
                <w:rFonts w:asciiTheme="majorHAnsi" w:hAnsiTheme="majorHAnsi"/>
              </w:rPr>
              <w:t xml:space="preserve">nd produced by me, Evan Pagitt, and was executively produced by Dr. Marsha Matthews. The three pieces of music used are titled </w:t>
            </w:r>
            <w:r w:rsidR="004113CE">
              <w:rPr>
                <w:rFonts w:asciiTheme="majorHAnsi" w:hAnsiTheme="majorHAnsi"/>
                <w:i/>
              </w:rPr>
              <w:t>Blackbird</w:t>
            </w:r>
            <w:r w:rsidR="004113CE">
              <w:rPr>
                <w:rFonts w:asciiTheme="majorHAnsi" w:hAnsiTheme="majorHAnsi"/>
              </w:rPr>
              <w:t xml:space="preserve">, </w:t>
            </w:r>
            <w:r w:rsidR="004113CE">
              <w:rPr>
                <w:rFonts w:asciiTheme="majorHAnsi" w:hAnsiTheme="majorHAnsi"/>
                <w:i/>
              </w:rPr>
              <w:t>Filled with Love</w:t>
            </w:r>
            <w:r w:rsidR="004113CE">
              <w:rPr>
                <w:rFonts w:asciiTheme="majorHAnsi" w:hAnsiTheme="majorHAnsi"/>
              </w:rPr>
              <w:t xml:space="preserve">, and </w:t>
            </w:r>
            <w:r w:rsidR="004113CE">
              <w:rPr>
                <w:rFonts w:asciiTheme="majorHAnsi" w:hAnsiTheme="majorHAnsi"/>
                <w:i/>
              </w:rPr>
              <w:lastRenderedPageBreak/>
              <w:t>Peaceful Morning</w:t>
            </w:r>
            <w:r w:rsidR="004113CE">
              <w:rPr>
                <w:rFonts w:asciiTheme="majorHAnsi" w:hAnsiTheme="majorHAnsi"/>
              </w:rPr>
              <w:t xml:space="preserve"> by Lobo Loco off the album </w:t>
            </w:r>
            <w:r w:rsidR="004113CE">
              <w:rPr>
                <w:rFonts w:asciiTheme="majorHAnsi" w:hAnsiTheme="majorHAnsi"/>
                <w:i/>
              </w:rPr>
              <w:t>Salad Mixed</w:t>
            </w:r>
            <w:r w:rsidR="004113CE">
              <w:rPr>
                <w:rFonts w:asciiTheme="majorHAnsi" w:hAnsiTheme="majorHAnsi"/>
              </w:rPr>
              <w:t xml:space="preserve"> on freemusicarchive.org. Special thanks to Steve Pagitt. </w:t>
            </w:r>
          </w:p>
          <w:p w14:paraId="16E40C28" w14:textId="4DC28049" w:rsidR="004113CE" w:rsidRPr="004113CE" w:rsidRDefault="004113CE" w:rsidP="004113CE">
            <w:pPr>
              <w:ind w:left="72"/>
              <w:contextualSpacing/>
              <w:rPr>
                <w:rFonts w:asciiTheme="majorHAnsi" w:hAnsiTheme="majorHAnsi"/>
              </w:rPr>
            </w:pPr>
            <w:r>
              <w:rPr>
                <w:rFonts w:asciiTheme="majorHAnsi" w:hAnsiTheme="majorHAnsi"/>
              </w:rPr>
              <w:t>This piece was produced as part of COMM Fifty-Three-Thirty-Three: Narrative Journalism at The University of Texas at Tyler. This is a production of the Department of Communication at The University of Texas at Tyler. Copyright twenty-nineteen.</w:t>
            </w:r>
          </w:p>
        </w:tc>
      </w:tr>
    </w:tbl>
    <w:p w14:paraId="48F460C0" w14:textId="63452F0D" w:rsidR="00E13368" w:rsidRDefault="00E13368"/>
    <w:sectPr w:rsidR="00E13368" w:rsidSect="004814D1">
      <w:headerReference w:type="even" r:id="rId6"/>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FB0984" w14:textId="77777777" w:rsidR="0030453C" w:rsidRDefault="0030453C" w:rsidP="00C27FB4">
      <w:r>
        <w:separator/>
      </w:r>
    </w:p>
  </w:endnote>
  <w:endnote w:type="continuationSeparator" w:id="0">
    <w:p w14:paraId="27A9F1DF" w14:textId="77777777" w:rsidR="0030453C" w:rsidRDefault="0030453C" w:rsidP="00C27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B7F7E8" w14:textId="77777777" w:rsidR="0030453C" w:rsidRDefault="0030453C" w:rsidP="00C27FB4">
      <w:r>
        <w:separator/>
      </w:r>
    </w:p>
  </w:footnote>
  <w:footnote w:type="continuationSeparator" w:id="0">
    <w:p w14:paraId="4113A6A2" w14:textId="77777777" w:rsidR="0030453C" w:rsidRDefault="0030453C" w:rsidP="00C27F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CCEAB1" w14:textId="77777777" w:rsidR="0088405F" w:rsidRDefault="0088405F" w:rsidP="00C27FB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545794" w14:textId="77777777" w:rsidR="0088405F" w:rsidRDefault="0088405F" w:rsidP="00C27FB4">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55A8C4" w14:textId="77777777" w:rsidR="0088405F" w:rsidRDefault="0088405F" w:rsidP="00C27FB4">
    <w:pPr>
      <w:pStyle w:val="Header"/>
      <w:framePr w:wrap="around" w:vAnchor="text" w:hAnchor="margin" w:xAlign="right" w:y="1"/>
      <w:rPr>
        <w:rStyle w:val="PageNumber"/>
      </w:rPr>
    </w:pPr>
  </w:p>
  <w:tbl>
    <w:tblPr>
      <w:tblStyle w:val="TableGrid"/>
      <w:tblW w:w="0" w:type="auto"/>
      <w:tblLook w:val="04A0" w:firstRow="1" w:lastRow="0" w:firstColumn="1" w:lastColumn="0" w:noHBand="0" w:noVBand="1"/>
    </w:tblPr>
    <w:tblGrid>
      <w:gridCol w:w="4334"/>
      <w:gridCol w:w="4296"/>
    </w:tblGrid>
    <w:tr w:rsidR="0088405F" w:rsidRPr="00DB311E" w14:paraId="3D1C67BE" w14:textId="77777777" w:rsidTr="00C27FB4">
      <w:tc>
        <w:tcPr>
          <w:tcW w:w="4428" w:type="dxa"/>
        </w:tcPr>
        <w:p w14:paraId="4438630F" w14:textId="60749E05" w:rsidR="0088405F" w:rsidRPr="00DB311E" w:rsidRDefault="0088405F" w:rsidP="006F198F">
          <w:pPr>
            <w:pStyle w:val="Header"/>
            <w:ind w:right="360"/>
            <w:rPr>
              <w:rFonts w:asciiTheme="majorHAnsi" w:hAnsiTheme="majorHAnsi"/>
            </w:rPr>
          </w:pPr>
          <w:r w:rsidRPr="00DB311E">
            <w:rPr>
              <w:rFonts w:asciiTheme="majorHAnsi" w:hAnsiTheme="majorHAnsi"/>
            </w:rPr>
            <w:t xml:space="preserve">Producer/Writer: </w:t>
          </w:r>
          <w:r w:rsidR="00DB311E" w:rsidRPr="00DB311E">
            <w:rPr>
              <w:rFonts w:asciiTheme="majorHAnsi" w:hAnsiTheme="majorHAnsi"/>
            </w:rPr>
            <w:t>Evan Pagitt</w:t>
          </w:r>
        </w:p>
      </w:tc>
      <w:tc>
        <w:tcPr>
          <w:tcW w:w="4428" w:type="dxa"/>
        </w:tcPr>
        <w:p w14:paraId="423D1A07" w14:textId="74C24EA7" w:rsidR="0088405F" w:rsidRPr="00DB311E" w:rsidRDefault="0088405F" w:rsidP="006F198F">
          <w:pPr>
            <w:pStyle w:val="Header"/>
            <w:rPr>
              <w:rFonts w:asciiTheme="majorHAnsi" w:hAnsiTheme="majorHAnsi"/>
            </w:rPr>
          </w:pPr>
          <w:r w:rsidRPr="00DB311E">
            <w:rPr>
              <w:rFonts w:asciiTheme="majorHAnsi" w:hAnsiTheme="majorHAnsi"/>
            </w:rPr>
            <w:t xml:space="preserve">Title: </w:t>
          </w:r>
          <w:r w:rsidR="00DB311E">
            <w:rPr>
              <w:rFonts w:asciiTheme="majorHAnsi" w:hAnsiTheme="majorHAnsi"/>
            </w:rPr>
            <w:t>Memories of Oil</w:t>
          </w:r>
        </w:p>
      </w:tc>
    </w:tr>
    <w:tr w:rsidR="0088405F" w:rsidRPr="00DB311E" w14:paraId="41A9BF15" w14:textId="77777777" w:rsidTr="00C27FB4">
      <w:tc>
        <w:tcPr>
          <w:tcW w:w="4428" w:type="dxa"/>
        </w:tcPr>
        <w:p w14:paraId="05C4BEC4" w14:textId="1854CE79" w:rsidR="0088405F" w:rsidRPr="00DB311E" w:rsidRDefault="0088405F">
          <w:pPr>
            <w:pStyle w:val="Header"/>
            <w:rPr>
              <w:rFonts w:asciiTheme="majorHAnsi" w:hAnsiTheme="majorHAnsi"/>
            </w:rPr>
          </w:pPr>
          <w:r w:rsidRPr="00DB311E">
            <w:rPr>
              <w:rFonts w:asciiTheme="majorHAnsi" w:hAnsiTheme="majorHAnsi"/>
            </w:rPr>
            <w:t>Director:</w:t>
          </w:r>
          <w:r w:rsidR="00DB311E">
            <w:rPr>
              <w:rFonts w:asciiTheme="majorHAnsi" w:hAnsiTheme="majorHAnsi"/>
            </w:rPr>
            <w:t xml:space="preserve"> Evan Pagitt</w:t>
          </w:r>
        </w:p>
      </w:tc>
      <w:tc>
        <w:tcPr>
          <w:tcW w:w="4428" w:type="dxa"/>
        </w:tcPr>
        <w:p w14:paraId="67D71767" w14:textId="21555B50" w:rsidR="0088405F" w:rsidRPr="00DB311E" w:rsidRDefault="0088405F" w:rsidP="00D52FF6">
          <w:pPr>
            <w:pStyle w:val="Header"/>
            <w:tabs>
              <w:tab w:val="clear" w:pos="4320"/>
              <w:tab w:val="clear" w:pos="8640"/>
              <w:tab w:val="left" w:pos="1272"/>
            </w:tabs>
            <w:rPr>
              <w:rFonts w:asciiTheme="majorHAnsi" w:hAnsiTheme="majorHAnsi"/>
            </w:rPr>
          </w:pPr>
          <w:r w:rsidRPr="00DB311E">
            <w:rPr>
              <w:rFonts w:asciiTheme="majorHAnsi" w:hAnsiTheme="majorHAnsi"/>
            </w:rPr>
            <w:t>Length:</w:t>
          </w:r>
          <w:r w:rsidR="00D52FF6">
            <w:rPr>
              <w:rFonts w:asciiTheme="majorHAnsi" w:hAnsiTheme="majorHAnsi"/>
            </w:rPr>
            <w:t xml:space="preserve"> 5:06</w:t>
          </w:r>
          <w:r w:rsidRPr="00DB311E">
            <w:rPr>
              <w:rFonts w:asciiTheme="majorHAnsi" w:hAnsiTheme="majorHAnsi"/>
            </w:rPr>
            <w:t xml:space="preserve">  </w:t>
          </w:r>
          <w:r w:rsidR="00D52FF6">
            <w:rPr>
              <w:rFonts w:asciiTheme="majorHAnsi" w:hAnsiTheme="majorHAnsi"/>
            </w:rPr>
            <w:tab/>
          </w:r>
        </w:p>
      </w:tc>
    </w:tr>
    <w:tr w:rsidR="0088405F" w:rsidRPr="00DB311E" w14:paraId="3DEF297B" w14:textId="77777777" w:rsidTr="00C27FB4">
      <w:tc>
        <w:tcPr>
          <w:tcW w:w="4428" w:type="dxa"/>
        </w:tcPr>
        <w:p w14:paraId="28145B5A" w14:textId="77777777" w:rsidR="0088405F" w:rsidRPr="00DB311E" w:rsidRDefault="0088405F">
          <w:pPr>
            <w:pStyle w:val="Header"/>
            <w:rPr>
              <w:rFonts w:asciiTheme="majorHAnsi" w:hAnsiTheme="majorHAnsi"/>
            </w:rPr>
          </w:pPr>
        </w:p>
      </w:tc>
      <w:tc>
        <w:tcPr>
          <w:tcW w:w="4428" w:type="dxa"/>
        </w:tcPr>
        <w:p w14:paraId="3001538E" w14:textId="0881C07E" w:rsidR="0088405F" w:rsidRPr="00DB311E" w:rsidRDefault="0088405F" w:rsidP="006F198F">
          <w:pPr>
            <w:pStyle w:val="Header"/>
            <w:rPr>
              <w:rFonts w:asciiTheme="majorHAnsi" w:hAnsiTheme="majorHAnsi"/>
            </w:rPr>
          </w:pPr>
          <w:r w:rsidRPr="00DB311E">
            <w:rPr>
              <w:rFonts w:asciiTheme="majorHAnsi" w:hAnsiTheme="majorHAnsi"/>
            </w:rPr>
            <w:t xml:space="preserve">Date:  </w:t>
          </w:r>
          <w:r w:rsidR="00DB311E">
            <w:rPr>
              <w:rFonts w:asciiTheme="majorHAnsi" w:hAnsiTheme="majorHAnsi"/>
            </w:rPr>
            <w:t>07/02/2019</w:t>
          </w:r>
        </w:p>
      </w:tc>
    </w:tr>
    <w:tr w:rsidR="0088405F" w:rsidRPr="00DB311E" w14:paraId="782869FC" w14:textId="77777777" w:rsidTr="00C27FB4">
      <w:tc>
        <w:tcPr>
          <w:tcW w:w="4428" w:type="dxa"/>
        </w:tcPr>
        <w:p w14:paraId="1B1724AF" w14:textId="77777777" w:rsidR="0088405F" w:rsidRPr="00DB311E" w:rsidRDefault="0088405F">
          <w:pPr>
            <w:pStyle w:val="Header"/>
            <w:rPr>
              <w:rFonts w:asciiTheme="majorHAnsi" w:hAnsiTheme="majorHAnsi"/>
            </w:rPr>
          </w:pPr>
        </w:p>
      </w:tc>
      <w:tc>
        <w:tcPr>
          <w:tcW w:w="4428" w:type="dxa"/>
          <w:vAlign w:val="center"/>
        </w:tcPr>
        <w:p w14:paraId="61E70E9C" w14:textId="77777777" w:rsidR="0088405F" w:rsidRPr="00DB311E" w:rsidRDefault="0088405F" w:rsidP="00C27FB4">
          <w:pPr>
            <w:pStyle w:val="Header"/>
            <w:jc w:val="right"/>
            <w:rPr>
              <w:rFonts w:asciiTheme="majorHAnsi" w:hAnsiTheme="majorHAnsi"/>
            </w:rPr>
          </w:pPr>
          <w:r w:rsidRPr="00DB311E">
            <w:rPr>
              <w:rStyle w:val="PageNumber"/>
              <w:rFonts w:asciiTheme="majorHAnsi" w:hAnsiTheme="majorHAnsi" w:cs="Times New Roman"/>
            </w:rPr>
            <w:t xml:space="preserve">Page </w:t>
          </w:r>
          <w:r w:rsidRPr="00DB311E">
            <w:rPr>
              <w:rStyle w:val="PageNumber"/>
              <w:rFonts w:asciiTheme="majorHAnsi" w:hAnsiTheme="majorHAnsi" w:cs="Times New Roman"/>
            </w:rPr>
            <w:fldChar w:fldCharType="begin"/>
          </w:r>
          <w:r w:rsidRPr="00DB311E">
            <w:rPr>
              <w:rStyle w:val="PageNumber"/>
              <w:rFonts w:asciiTheme="majorHAnsi" w:hAnsiTheme="majorHAnsi" w:cs="Times New Roman"/>
            </w:rPr>
            <w:instrText xml:space="preserve"> PAGE </w:instrText>
          </w:r>
          <w:r w:rsidRPr="00DB311E">
            <w:rPr>
              <w:rStyle w:val="PageNumber"/>
              <w:rFonts w:asciiTheme="majorHAnsi" w:hAnsiTheme="majorHAnsi" w:cs="Times New Roman"/>
            </w:rPr>
            <w:fldChar w:fldCharType="separate"/>
          </w:r>
          <w:r w:rsidR="00D52FF6">
            <w:rPr>
              <w:rStyle w:val="PageNumber"/>
              <w:rFonts w:asciiTheme="majorHAnsi" w:hAnsiTheme="majorHAnsi" w:cs="Times New Roman"/>
              <w:noProof/>
            </w:rPr>
            <w:t>3</w:t>
          </w:r>
          <w:r w:rsidRPr="00DB311E">
            <w:rPr>
              <w:rStyle w:val="PageNumber"/>
              <w:rFonts w:asciiTheme="majorHAnsi" w:hAnsiTheme="majorHAnsi" w:cs="Times New Roman"/>
            </w:rPr>
            <w:fldChar w:fldCharType="end"/>
          </w:r>
          <w:r w:rsidRPr="00DB311E">
            <w:rPr>
              <w:rStyle w:val="PageNumber"/>
              <w:rFonts w:asciiTheme="majorHAnsi" w:hAnsiTheme="majorHAnsi" w:cs="Times New Roman"/>
            </w:rPr>
            <w:t xml:space="preserve"> of </w:t>
          </w:r>
          <w:r w:rsidRPr="00DB311E">
            <w:rPr>
              <w:rStyle w:val="PageNumber"/>
              <w:rFonts w:asciiTheme="majorHAnsi" w:hAnsiTheme="majorHAnsi" w:cs="Times New Roman"/>
            </w:rPr>
            <w:fldChar w:fldCharType="begin"/>
          </w:r>
          <w:r w:rsidRPr="00DB311E">
            <w:rPr>
              <w:rStyle w:val="PageNumber"/>
              <w:rFonts w:asciiTheme="majorHAnsi" w:hAnsiTheme="majorHAnsi" w:cs="Times New Roman"/>
            </w:rPr>
            <w:instrText xml:space="preserve"> NUMPAGES </w:instrText>
          </w:r>
          <w:r w:rsidRPr="00DB311E">
            <w:rPr>
              <w:rStyle w:val="PageNumber"/>
              <w:rFonts w:asciiTheme="majorHAnsi" w:hAnsiTheme="majorHAnsi" w:cs="Times New Roman"/>
            </w:rPr>
            <w:fldChar w:fldCharType="separate"/>
          </w:r>
          <w:r w:rsidR="00D52FF6">
            <w:rPr>
              <w:rStyle w:val="PageNumber"/>
              <w:rFonts w:asciiTheme="majorHAnsi" w:hAnsiTheme="majorHAnsi" w:cs="Times New Roman"/>
              <w:noProof/>
            </w:rPr>
            <w:t>3</w:t>
          </w:r>
          <w:r w:rsidRPr="00DB311E">
            <w:rPr>
              <w:rStyle w:val="PageNumber"/>
              <w:rFonts w:asciiTheme="majorHAnsi" w:hAnsiTheme="majorHAnsi" w:cs="Times New Roman"/>
            </w:rPr>
            <w:fldChar w:fldCharType="end"/>
          </w:r>
        </w:p>
      </w:tc>
    </w:tr>
  </w:tbl>
  <w:p w14:paraId="4176D74B" w14:textId="77777777" w:rsidR="0088405F" w:rsidRDefault="008840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FB4"/>
    <w:rsid w:val="0000636C"/>
    <w:rsid w:val="00130EC2"/>
    <w:rsid w:val="0030453C"/>
    <w:rsid w:val="0038427F"/>
    <w:rsid w:val="003F611B"/>
    <w:rsid w:val="004113CE"/>
    <w:rsid w:val="004814D1"/>
    <w:rsid w:val="006F198F"/>
    <w:rsid w:val="007E02E9"/>
    <w:rsid w:val="0088405F"/>
    <w:rsid w:val="00884BD4"/>
    <w:rsid w:val="00906D5B"/>
    <w:rsid w:val="00997ACB"/>
    <w:rsid w:val="00C27FB4"/>
    <w:rsid w:val="00D52FF6"/>
    <w:rsid w:val="00DB311E"/>
    <w:rsid w:val="00E133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422EE0"/>
  <w14:defaultImageDpi w14:val="300"/>
  <w15:docId w15:val="{C21337CB-B46D-4DF2-8B85-8870E4BF4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7FB4"/>
    <w:pPr>
      <w:tabs>
        <w:tab w:val="center" w:pos="4320"/>
        <w:tab w:val="right" w:pos="8640"/>
      </w:tabs>
    </w:pPr>
  </w:style>
  <w:style w:type="character" w:customStyle="1" w:styleId="HeaderChar">
    <w:name w:val="Header Char"/>
    <w:basedOn w:val="DefaultParagraphFont"/>
    <w:link w:val="Header"/>
    <w:uiPriority w:val="99"/>
    <w:rsid w:val="00C27FB4"/>
  </w:style>
  <w:style w:type="paragraph" w:styleId="Footer">
    <w:name w:val="footer"/>
    <w:basedOn w:val="Normal"/>
    <w:link w:val="FooterChar"/>
    <w:uiPriority w:val="99"/>
    <w:unhideWhenUsed/>
    <w:rsid w:val="00C27FB4"/>
    <w:pPr>
      <w:tabs>
        <w:tab w:val="center" w:pos="4320"/>
        <w:tab w:val="right" w:pos="8640"/>
      </w:tabs>
    </w:pPr>
  </w:style>
  <w:style w:type="character" w:customStyle="1" w:styleId="FooterChar">
    <w:name w:val="Footer Char"/>
    <w:basedOn w:val="DefaultParagraphFont"/>
    <w:link w:val="Footer"/>
    <w:uiPriority w:val="99"/>
    <w:rsid w:val="00C27FB4"/>
  </w:style>
  <w:style w:type="table" w:styleId="TableGrid">
    <w:name w:val="Table Grid"/>
    <w:basedOn w:val="TableNormal"/>
    <w:uiPriority w:val="59"/>
    <w:rsid w:val="00C27F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C27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3</Pages>
  <Words>740</Words>
  <Characters>4223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Texas at Tyler</Company>
  <LinksUpToDate>false</LinksUpToDate>
  <CharactersWithSpaces>4954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Matthews</dc:creator>
  <cp:keywords/>
  <dc:description/>
  <cp:lastModifiedBy>Evan pagitt</cp:lastModifiedBy>
  <cp:revision>4</cp:revision>
  <dcterms:created xsi:type="dcterms:W3CDTF">2019-07-02T22:37:00Z</dcterms:created>
  <dcterms:modified xsi:type="dcterms:W3CDTF">2019-07-02T23:51:00Z</dcterms:modified>
</cp:coreProperties>
</file>